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B3" w:rsidRDefault="00037063" w:rsidP="00A900A7">
      <w:pPr>
        <w:spacing w:after="277" w:line="240" w:lineRule="auto"/>
        <w:ind w:left="0" w:firstLine="0"/>
      </w:pPr>
      <w:r w:rsidRPr="0093548B">
        <w:rPr>
          <w:noProof/>
        </w:rPr>
        <w:drawing>
          <wp:inline distT="0" distB="0" distL="0" distR="0" wp14:anchorId="46F1D3EC" wp14:editId="465BDAFA">
            <wp:extent cx="628650" cy="609600"/>
            <wp:effectExtent l="19050" t="0" r="0" b="0"/>
            <wp:docPr id="1" name="Imagen 1" descr="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8" name="Imagen 2" descr="LOGO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87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35C4">
        <w:rPr>
          <w:rFonts w:ascii="Centaur" w:eastAsia="Centaur" w:hAnsi="Centaur" w:cs="Centaur"/>
        </w:rPr>
        <w:t xml:space="preserve"> </w:t>
      </w:r>
    </w:p>
    <w:p w:rsidR="001506B3" w:rsidRDefault="001506B3">
      <w:pPr>
        <w:spacing w:after="272" w:line="240" w:lineRule="auto"/>
        <w:ind w:left="1200" w:firstLine="0"/>
      </w:pPr>
    </w:p>
    <w:p w:rsidR="001506B3" w:rsidRDefault="00A900A7">
      <w:pPr>
        <w:spacing w:after="272" w:line="240" w:lineRule="auto"/>
        <w:ind w:left="0" w:firstLine="0"/>
        <w:jc w:val="right"/>
      </w:pPr>
      <w:r>
        <w:t>Santiago, 12</w:t>
      </w:r>
      <w:r w:rsidR="00BF35C4">
        <w:t xml:space="preserve"> de marzo de 2020 </w:t>
      </w:r>
    </w:p>
    <w:p w:rsidR="001506B3" w:rsidRDefault="00BF35C4" w:rsidP="00A900A7">
      <w:pPr>
        <w:ind w:left="0" w:firstLine="0"/>
      </w:pPr>
      <w:r>
        <w:t xml:space="preserve">Estimados Apoderados: </w:t>
      </w:r>
    </w:p>
    <w:p w:rsidR="001506B3" w:rsidRDefault="00BF35C4">
      <w:pPr>
        <w:spacing w:after="73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Espero se encuentren todos muy bien y deseo un año exitoso para todos.  </w:t>
      </w:r>
    </w:p>
    <w:p w:rsidR="001506B3" w:rsidRDefault="00A900A7">
      <w:r>
        <w:t>Como bien saben  el día   martes 3 de marzo,</w:t>
      </w:r>
      <w:r w:rsidR="00BF35C4">
        <w:t xml:space="preserve"> se detectó el primer caso</w:t>
      </w:r>
      <w:r>
        <w:t xml:space="preserve"> de Coronavirus en nuestro país y  la fecha se han ido incrementando casos  de este virus,</w:t>
      </w:r>
      <w:r w:rsidR="00BF35C4">
        <w:t xml:space="preserve"> Por lo tanto, sin entrar en el análisis del caso, paso a enunciar el protocolo entregado por el MINSAL a establecimientos educacionales, para evitar posibles contagios y resguardar la salud de toda la comunidad escolar. </w:t>
      </w:r>
    </w:p>
    <w:p w:rsidR="001506B3" w:rsidRDefault="00BF35C4">
      <w:pPr>
        <w:numPr>
          <w:ilvl w:val="0"/>
          <w:numId w:val="1"/>
        </w:numPr>
        <w:ind w:hanging="283"/>
      </w:pPr>
      <w:r>
        <w:t xml:space="preserve">Higiene de manos: Implementar rutinas diarias de lavado de manos con agua y jabón supervisadas por un adulto después de los recreos.  </w:t>
      </w:r>
    </w:p>
    <w:p w:rsidR="001506B3" w:rsidRDefault="00BF35C4">
      <w:pPr>
        <w:numPr>
          <w:ilvl w:val="0"/>
          <w:numId w:val="1"/>
        </w:numPr>
        <w:ind w:hanging="283"/>
      </w:pPr>
      <w:r>
        <w:t xml:space="preserve">Disponer de soluciones con alcohol en diferentes espacios.  </w:t>
      </w:r>
    </w:p>
    <w:p w:rsidR="001506B3" w:rsidRDefault="00BF35C4">
      <w:pPr>
        <w:numPr>
          <w:ilvl w:val="0"/>
          <w:numId w:val="1"/>
        </w:numPr>
        <w:ind w:hanging="283"/>
      </w:pPr>
      <w:r>
        <w:t xml:space="preserve">Instruir a los estudiantes que al toser o estornudar, deben cubrir boca y nariz con pañuelo desechable o con el antebrazo.  </w:t>
      </w:r>
    </w:p>
    <w:p w:rsidR="001506B3" w:rsidRDefault="00BF35C4">
      <w:pPr>
        <w:numPr>
          <w:ilvl w:val="0"/>
          <w:numId w:val="1"/>
        </w:numPr>
        <w:ind w:hanging="283"/>
      </w:pPr>
      <w:r>
        <w:t xml:space="preserve">Botar inmediatamente el pañuelo en un basurero cerrado.  </w:t>
      </w:r>
    </w:p>
    <w:p w:rsidR="001506B3" w:rsidRDefault="00BF35C4">
      <w:pPr>
        <w:numPr>
          <w:ilvl w:val="0"/>
          <w:numId w:val="1"/>
        </w:numPr>
        <w:ind w:hanging="283"/>
      </w:pPr>
      <w:r>
        <w:t xml:space="preserve">Instruir a los estudiantes a evitar tocarse la cara: ojos, nariz y boca.  </w:t>
      </w:r>
    </w:p>
    <w:p w:rsidR="001506B3" w:rsidRDefault="00BF35C4">
      <w:pPr>
        <w:numPr>
          <w:ilvl w:val="0"/>
          <w:numId w:val="1"/>
        </w:numPr>
        <w:ind w:hanging="283"/>
      </w:pPr>
      <w:r>
        <w:t xml:space="preserve">Mantener distancia de 1 metro con personas que presenten síntomas respiratorios (fiebre, tos, estornudo).  </w:t>
      </w:r>
    </w:p>
    <w:p w:rsidR="001506B3" w:rsidRDefault="00BF35C4">
      <w:pPr>
        <w:numPr>
          <w:ilvl w:val="0"/>
          <w:numId w:val="1"/>
        </w:numPr>
        <w:ind w:hanging="283"/>
      </w:pPr>
      <w:r>
        <w:t xml:space="preserve">Mantener limpia y desinfectadas superficies.  </w:t>
      </w:r>
    </w:p>
    <w:p w:rsidR="001506B3" w:rsidRDefault="00BF35C4">
      <w:pPr>
        <w:numPr>
          <w:ilvl w:val="0"/>
          <w:numId w:val="1"/>
        </w:numPr>
        <w:ind w:hanging="283"/>
      </w:pPr>
      <w:r>
        <w:t xml:space="preserve">El uso de mascarilla solo está recomendado para personas sintomáticas y no para personas  sanas. </w:t>
      </w:r>
    </w:p>
    <w:p w:rsidR="001506B3" w:rsidRDefault="00BF35C4">
      <w:pPr>
        <w:spacing w:after="272" w:line="240" w:lineRule="auto"/>
        <w:ind w:left="0" w:firstLine="0"/>
      </w:pPr>
      <w:r>
        <w:rPr>
          <w:u w:val="single" w:color="000000"/>
        </w:rPr>
        <w:t>El colegio se preocupará:</w:t>
      </w:r>
      <w:r>
        <w:t xml:space="preserve"> </w:t>
      </w:r>
    </w:p>
    <w:p w:rsidR="001506B3" w:rsidRDefault="00BF35C4">
      <w:pPr>
        <w:numPr>
          <w:ilvl w:val="0"/>
          <w:numId w:val="1"/>
        </w:numPr>
        <w:ind w:hanging="283"/>
      </w:pPr>
      <w:r>
        <w:t xml:space="preserve">Los trabajadores cuando llegan al colegio en la mañana deben pasar a lavarse las manos. </w:t>
      </w:r>
    </w:p>
    <w:p w:rsidR="001506B3" w:rsidRDefault="001506B3">
      <w:pPr>
        <w:spacing w:after="73" w:line="240" w:lineRule="auto"/>
        <w:ind w:left="0" w:firstLine="0"/>
      </w:pPr>
    </w:p>
    <w:p w:rsidR="001506B3" w:rsidRDefault="00BF35C4">
      <w:pPr>
        <w:numPr>
          <w:ilvl w:val="0"/>
          <w:numId w:val="1"/>
        </w:numPr>
        <w:spacing w:after="70"/>
        <w:ind w:hanging="283"/>
      </w:pPr>
      <w:r>
        <w:t xml:space="preserve">Evitar el saludo de beso (por este tiempo). </w:t>
      </w:r>
    </w:p>
    <w:p w:rsidR="001506B3" w:rsidRDefault="00BF35C4">
      <w:pPr>
        <w:spacing w:after="73" w:line="240" w:lineRule="auto"/>
        <w:ind w:left="0" w:firstLine="0"/>
      </w:pPr>
      <w:r>
        <w:t xml:space="preserve"> </w:t>
      </w:r>
    </w:p>
    <w:p w:rsidR="001506B3" w:rsidRDefault="00BF35C4">
      <w:pPr>
        <w:numPr>
          <w:ilvl w:val="0"/>
          <w:numId w:val="1"/>
        </w:numPr>
        <w:spacing w:after="73"/>
        <w:ind w:hanging="283"/>
      </w:pPr>
      <w:r>
        <w:t xml:space="preserve">Tener un stock de mascarillas para el uso de las personas que están resfriadas.  </w:t>
      </w:r>
    </w:p>
    <w:p w:rsidR="001506B3" w:rsidRDefault="00BF35C4">
      <w:pPr>
        <w:spacing w:after="70" w:line="240" w:lineRule="auto"/>
        <w:ind w:left="0" w:firstLine="0"/>
      </w:pPr>
      <w:r>
        <w:t xml:space="preserve"> </w:t>
      </w:r>
    </w:p>
    <w:p w:rsidR="001506B3" w:rsidRDefault="00BF35C4">
      <w:pPr>
        <w:numPr>
          <w:ilvl w:val="0"/>
          <w:numId w:val="1"/>
        </w:numPr>
        <w:spacing w:after="73"/>
        <w:ind w:hanging="283"/>
      </w:pPr>
      <w:r>
        <w:t xml:space="preserve">Niños y trabajadores que han estado en países con contagio, que trabajen desde sus      casas  por 14 días (esta medida debe ser certificada por un médico o por el MINSAL). </w:t>
      </w:r>
    </w:p>
    <w:p w:rsidR="00A900A7" w:rsidRDefault="00A900A7" w:rsidP="00A900A7">
      <w:pPr>
        <w:pStyle w:val="Prrafodelista"/>
      </w:pPr>
    </w:p>
    <w:p w:rsidR="00A900A7" w:rsidRDefault="00A900A7">
      <w:pPr>
        <w:numPr>
          <w:ilvl w:val="0"/>
          <w:numId w:val="1"/>
        </w:numPr>
        <w:spacing w:after="73"/>
        <w:ind w:hanging="283"/>
      </w:pPr>
      <w:r>
        <w:t>Si un estudiante o funcionario presenta sospecha de contagio este debe ser aislado, dar aviso  a la au</w:t>
      </w:r>
      <w:r w:rsidR="00BF35C4">
        <w:t>toridad sanitaria fono</w:t>
      </w:r>
      <w:r>
        <w:t>: 600 360 7777</w:t>
      </w:r>
    </w:p>
    <w:p w:rsidR="00A900A7" w:rsidRDefault="00A900A7" w:rsidP="00A900A7">
      <w:pPr>
        <w:pStyle w:val="Prrafodelista"/>
      </w:pPr>
    </w:p>
    <w:p w:rsidR="00A900A7" w:rsidRDefault="00A900A7">
      <w:pPr>
        <w:numPr>
          <w:ilvl w:val="0"/>
          <w:numId w:val="1"/>
        </w:numPr>
        <w:spacing w:after="73"/>
        <w:ind w:hanging="283"/>
      </w:pPr>
      <w:r>
        <w:t>La autoridad regional determina si se trata de contagio y determinara los pasos a seguir.</w:t>
      </w:r>
    </w:p>
    <w:p w:rsidR="001506B3" w:rsidRDefault="00BF35C4">
      <w:pPr>
        <w:spacing w:after="272" w:line="240" w:lineRule="auto"/>
        <w:ind w:left="0" w:firstLine="0"/>
      </w:pPr>
      <w:r>
        <w:t xml:space="preserve"> </w:t>
      </w:r>
    </w:p>
    <w:p w:rsidR="001506B3" w:rsidRDefault="00BF35C4">
      <w:pPr>
        <w:spacing w:after="0" w:line="240" w:lineRule="auto"/>
        <w:ind w:left="0" w:firstLine="0"/>
      </w:pPr>
      <w:r>
        <w:t xml:space="preserve"> </w:t>
      </w:r>
    </w:p>
    <w:p w:rsidR="001506B3" w:rsidRDefault="00BF35C4">
      <w:pPr>
        <w:spacing w:after="38" w:line="240" w:lineRule="auto"/>
        <w:ind w:left="527" w:firstLine="0"/>
      </w:pPr>
      <w:r>
        <w:rPr>
          <w:noProof/>
        </w:rPr>
        <w:drawing>
          <wp:inline distT="0" distB="0" distL="0" distR="0">
            <wp:extent cx="5076825" cy="3274695"/>
            <wp:effectExtent l="0" t="0" r="0" b="0"/>
            <wp:docPr id="197" name="Pictur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6B3" w:rsidRDefault="00BF35C4">
      <w:pPr>
        <w:spacing w:after="272" w:line="240" w:lineRule="auto"/>
        <w:ind w:left="0" w:firstLine="0"/>
      </w:pPr>
      <w:r>
        <w:t xml:space="preserve"> </w:t>
      </w:r>
    </w:p>
    <w:p w:rsidR="001506B3" w:rsidRDefault="00BF35C4" w:rsidP="00A900A7">
      <w:pPr>
        <w:spacing w:after="32" w:line="240" w:lineRule="auto"/>
        <w:ind w:left="0" w:right="463" w:firstLine="0"/>
        <w:jc w:val="right"/>
      </w:pPr>
      <w:r>
        <w:rPr>
          <w:noProof/>
          <w:position w:val="-386"/>
        </w:rPr>
        <w:drawing>
          <wp:inline distT="0" distB="0" distL="0" distR="0">
            <wp:extent cx="4333875" cy="1952625"/>
            <wp:effectExtent l="0" t="0" r="9525" b="9525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  </w:t>
      </w:r>
    </w:p>
    <w:p w:rsidR="006F6886" w:rsidRDefault="006F6886" w:rsidP="00037063"/>
    <w:p w:rsidR="006F6886" w:rsidRDefault="006F6886" w:rsidP="00037063"/>
    <w:p w:rsidR="006F6886" w:rsidRDefault="006F6886" w:rsidP="00037063"/>
    <w:p w:rsidR="006F6886" w:rsidRPr="006F6886" w:rsidRDefault="006F6886" w:rsidP="006F6886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694602E0" wp14:editId="3DE9438F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677025" cy="8143875"/>
            <wp:effectExtent l="0" t="0" r="9525" b="952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222222"/>
          <w:shd w:val="clear" w:color="auto" w:fill="FFFFFF"/>
        </w:rPr>
        <w:t xml:space="preserve">Adjunto también </w:t>
      </w:r>
      <w:r>
        <w:rPr>
          <w:rFonts w:ascii="Arial" w:hAnsi="Arial" w:cs="Arial"/>
          <w:color w:val="222222"/>
          <w:shd w:val="clear" w:color="auto" w:fill="FFFFFF"/>
        </w:rPr>
        <w:t xml:space="preserve"> informativo sobre Recomendaciones COVID19  con foco en la s</w:t>
      </w:r>
      <w:r>
        <w:rPr>
          <w:rFonts w:ascii="Arial" w:hAnsi="Arial" w:cs="Arial"/>
          <w:color w:val="222222"/>
          <w:shd w:val="clear" w:color="auto" w:fill="FFFFFF"/>
        </w:rPr>
        <w:t>eguridad alimentaria en nuestro establecimiento.</w:t>
      </w:r>
      <w:r>
        <w:rPr>
          <w:rFonts w:ascii="Arial" w:hAnsi="Arial" w:cs="Arial"/>
          <w:color w:val="222222"/>
          <w:sz w:val="20"/>
          <w:szCs w:val="20"/>
        </w:rPr>
        <w:br/>
      </w:r>
    </w:p>
    <w:p w:rsidR="001506B3" w:rsidRDefault="00BF35C4">
      <w:pPr>
        <w:spacing w:line="240" w:lineRule="auto"/>
        <w:ind w:left="36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1506B3" w:rsidRDefault="006F6886">
      <w:pPr>
        <w:spacing w:after="0" w:line="240" w:lineRule="auto"/>
        <w:ind w:left="0" w:firstLine="0"/>
        <w:jc w:val="center"/>
      </w:pPr>
      <w:r>
        <w:rPr>
          <w:rFonts w:ascii="Arial" w:hAnsi="Arial" w:cs="Arial"/>
          <w:color w:val="222222"/>
          <w:shd w:val="clear" w:color="auto" w:fill="FFFFFF"/>
        </w:rPr>
        <w:lastRenderedPageBreak/>
        <w:t>La calificación de pandemia que la OMS  ha declarado para el brote de COVID19 amerita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tomar el mayor número de medidas de seguridad que sean pertinentes.</w:t>
      </w:r>
      <w:r w:rsidR="00BF35C4">
        <w:t xml:space="preserve"> </w:t>
      </w:r>
    </w:p>
    <w:p w:rsidR="006F6886" w:rsidRDefault="006F6886">
      <w:pPr>
        <w:spacing w:after="0" w:line="240" w:lineRule="auto"/>
        <w:ind w:left="0" w:firstLine="0"/>
        <w:jc w:val="center"/>
      </w:pPr>
    </w:p>
    <w:p w:rsidR="006F6886" w:rsidRDefault="006F6886">
      <w:pPr>
        <w:spacing w:after="0" w:line="240" w:lineRule="auto"/>
        <w:ind w:left="0" w:firstLine="0"/>
        <w:jc w:val="center"/>
      </w:pPr>
    </w:p>
    <w:p w:rsidR="006F6886" w:rsidRDefault="006F6886">
      <w:pPr>
        <w:spacing w:after="0" w:line="240" w:lineRule="auto"/>
        <w:ind w:left="0" w:firstLine="0"/>
        <w:jc w:val="center"/>
      </w:pPr>
    </w:p>
    <w:p w:rsidR="006F6886" w:rsidRDefault="006F6886">
      <w:pPr>
        <w:spacing w:after="0" w:line="240" w:lineRule="auto"/>
        <w:ind w:left="0" w:firstLine="0"/>
        <w:jc w:val="center"/>
      </w:pPr>
    </w:p>
    <w:p w:rsidR="006F6886" w:rsidRDefault="006F6886">
      <w:pPr>
        <w:spacing w:after="0" w:line="240" w:lineRule="auto"/>
        <w:ind w:left="0" w:firstLine="0"/>
        <w:jc w:val="center"/>
      </w:pPr>
      <w:r>
        <w:t xml:space="preserve">Saludos cordiales </w:t>
      </w:r>
    </w:p>
    <w:p w:rsidR="006F6886" w:rsidRDefault="006F6886">
      <w:pPr>
        <w:spacing w:after="0" w:line="240" w:lineRule="auto"/>
        <w:ind w:left="0" w:firstLine="0"/>
        <w:jc w:val="center"/>
      </w:pPr>
    </w:p>
    <w:p w:rsidR="006F6886" w:rsidRDefault="006F6886">
      <w:pPr>
        <w:spacing w:after="0" w:line="240" w:lineRule="auto"/>
        <w:ind w:left="0" w:firstLine="0"/>
        <w:jc w:val="center"/>
      </w:pPr>
      <w:r>
        <w:t xml:space="preserve">Marcela Mardones </w:t>
      </w:r>
    </w:p>
    <w:p w:rsidR="006F6886" w:rsidRDefault="006F6886">
      <w:pPr>
        <w:spacing w:after="0" w:line="240" w:lineRule="auto"/>
        <w:ind w:left="0" w:firstLine="0"/>
        <w:jc w:val="center"/>
      </w:pPr>
      <w:r>
        <w:t>Directora Colegio República de Guatema</w:t>
      </w:r>
      <w:bookmarkStart w:id="0" w:name="_GoBack"/>
      <w:bookmarkEnd w:id="0"/>
      <w:r>
        <w:t xml:space="preserve">la </w:t>
      </w:r>
    </w:p>
    <w:sectPr w:rsidR="006F6886">
      <w:pgSz w:w="12240" w:h="15840"/>
      <w:pgMar w:top="607" w:right="1698" w:bottom="4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27AF3"/>
    <w:multiLevelType w:val="hybridMultilevel"/>
    <w:tmpl w:val="229C1464"/>
    <w:lvl w:ilvl="0" w:tplc="B6D220E8">
      <w:start w:val="1"/>
      <w:numFmt w:val="bullet"/>
      <w:lvlText w:val="-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9CFC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D40C6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602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12AF8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06CF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26EF5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6066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255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B3"/>
    <w:rsid w:val="00037063"/>
    <w:rsid w:val="001506B3"/>
    <w:rsid w:val="006F6886"/>
    <w:rsid w:val="00A900A7"/>
    <w:rsid w:val="00B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CDE3B-728C-41DD-A744-46ED137F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0" w:line="285" w:lineRule="auto"/>
      <w:ind w:left="-5" w:hanging="10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COORD. BASICA</dc:creator>
  <cp:keywords/>
  <cp:lastModifiedBy>lenovo</cp:lastModifiedBy>
  <cp:revision>5</cp:revision>
  <dcterms:created xsi:type="dcterms:W3CDTF">2020-03-11T11:57:00Z</dcterms:created>
  <dcterms:modified xsi:type="dcterms:W3CDTF">2020-03-12T11:34:00Z</dcterms:modified>
</cp:coreProperties>
</file>